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E" w:rsidRDefault="00A35A58" w:rsidP="00A35A5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رشته های نوین و میان ر شته ای دانشکده ها:</w:t>
      </w:r>
    </w:p>
    <w:p w:rsidR="00A35A58" w:rsidRDefault="00A35A58" w:rsidP="00A35A5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دانشکده پزشکی: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thinThickSmallGap" w:sz="2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404F31" w:rsidRPr="00404F31" w:rsidTr="00DD392A">
        <w:tc>
          <w:tcPr>
            <w:tcW w:w="9576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404F31" w:rsidRPr="00DD392A" w:rsidRDefault="00404F31" w:rsidP="00404F31">
            <w:pPr>
              <w:bidi/>
              <w:jc w:val="center"/>
              <w:rPr>
                <w:rFonts w:hint="cs"/>
                <w:sz w:val="28"/>
                <w:szCs w:val="32"/>
                <w:rtl/>
                <w:lang w:bidi="fa-IR"/>
              </w:rPr>
            </w:pPr>
            <w:r w:rsidRPr="00DD392A">
              <w:rPr>
                <w:rFonts w:hint="cs"/>
                <w:sz w:val="28"/>
                <w:szCs w:val="32"/>
                <w:rtl/>
                <w:lang w:bidi="fa-IR"/>
              </w:rPr>
              <w:t>مقطع تحصیلی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F31" w:rsidRPr="00DD392A" w:rsidRDefault="00404F31" w:rsidP="00404F31">
            <w:pPr>
              <w:bidi/>
              <w:jc w:val="center"/>
              <w:rPr>
                <w:rFonts w:hint="cs"/>
                <w:sz w:val="28"/>
                <w:szCs w:val="32"/>
                <w:rtl/>
                <w:lang w:bidi="fa-IR"/>
              </w:rPr>
            </w:pPr>
            <w:r w:rsidRPr="00DD392A">
              <w:rPr>
                <w:rFonts w:hint="cs"/>
                <w:sz w:val="28"/>
                <w:szCs w:val="32"/>
                <w:rtl/>
                <w:lang w:bidi="fa-IR"/>
              </w:rPr>
              <w:t>کارشناسی ارشد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F31" w:rsidRPr="00DD392A" w:rsidRDefault="00404F31" w:rsidP="00404F31">
            <w:pPr>
              <w:bidi/>
              <w:jc w:val="center"/>
              <w:rPr>
                <w:sz w:val="28"/>
                <w:szCs w:val="32"/>
                <w:lang w:bidi="fa-IR"/>
              </w:rPr>
            </w:pPr>
            <w:r w:rsidRPr="00DD392A">
              <w:rPr>
                <w:sz w:val="28"/>
                <w:szCs w:val="32"/>
                <w:lang w:bidi="fa-IR"/>
              </w:rPr>
              <w:t>PhD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4F31" w:rsidRPr="00DD392A" w:rsidRDefault="00404F31" w:rsidP="00404F31">
            <w:pPr>
              <w:bidi/>
              <w:jc w:val="center"/>
              <w:rPr>
                <w:rFonts w:hint="cs"/>
                <w:sz w:val="28"/>
                <w:szCs w:val="32"/>
                <w:rtl/>
                <w:lang w:bidi="fa-IR"/>
              </w:rPr>
            </w:pPr>
            <w:r w:rsidRPr="00DD392A">
              <w:rPr>
                <w:rFonts w:hint="cs"/>
                <w:sz w:val="28"/>
                <w:szCs w:val="32"/>
                <w:rtl/>
                <w:lang w:bidi="fa-IR"/>
              </w:rPr>
              <w:t>فلوشیپ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4F31" w:rsidRPr="00DD392A" w:rsidRDefault="00404F31" w:rsidP="00404F31">
            <w:pPr>
              <w:bidi/>
              <w:jc w:val="center"/>
              <w:rPr>
                <w:rFonts w:hint="cs"/>
                <w:sz w:val="28"/>
                <w:szCs w:val="32"/>
                <w:rtl/>
                <w:lang w:bidi="fa-IR"/>
              </w:rPr>
            </w:pPr>
            <w:r w:rsidRPr="00DD392A">
              <w:rPr>
                <w:rFonts w:hint="cs"/>
                <w:sz w:val="28"/>
                <w:szCs w:val="32"/>
                <w:rtl/>
                <w:lang w:bidi="fa-IR"/>
              </w:rPr>
              <w:t>فوق تخصص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رباتیک پزشکی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مهندسی پزشکی گرایش بیوالکتریک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درد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هماتولوژی آنکولوژی بزرگسالان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فناوری تصویر برداری پزشکی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مهندسی پزشکی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sz w:val="24"/>
                <w:szCs w:val="28"/>
                <w:lang w:bidi="fa-IR"/>
              </w:rPr>
            </w:pPr>
            <w:r w:rsidRPr="00404F31">
              <w:rPr>
                <w:sz w:val="24"/>
                <w:szCs w:val="28"/>
                <w:lang w:bidi="fa-IR"/>
              </w:rPr>
              <w:t>ICU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نفرولوژی بزرگسالان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تصویربرداری پزشکی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فیزیک پزشکی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ارولوژی اطفال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غدد بزرگسالان</w:t>
            </w:r>
          </w:p>
        </w:tc>
      </w:tr>
      <w:tr w:rsidR="00404F31" w:rsidRPr="00404F31" w:rsidTr="00DD392A">
        <w:trPr>
          <w:trHeight w:val="328"/>
        </w:trPr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ویروس شناسی</w:t>
            </w:r>
          </w:p>
        </w:tc>
        <w:tc>
          <w:tcPr>
            <w:tcW w:w="23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تثبیت دوره دکتری باکتری شناسی</w:t>
            </w:r>
          </w:p>
        </w:tc>
        <w:tc>
          <w:tcPr>
            <w:tcW w:w="23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sz w:val="24"/>
                <w:szCs w:val="28"/>
                <w:lang w:bidi="fa-IR"/>
              </w:rPr>
            </w:pPr>
            <w:r w:rsidRPr="00404F31">
              <w:rPr>
                <w:sz w:val="24"/>
                <w:szCs w:val="28"/>
                <w:lang w:bidi="fa-IR"/>
              </w:rPr>
              <w:t>Spine</w:t>
            </w:r>
          </w:p>
        </w:tc>
        <w:tc>
          <w:tcPr>
            <w:tcW w:w="23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گوارش و کبد بزرگسالان</w:t>
            </w:r>
          </w:p>
        </w:tc>
      </w:tr>
      <w:tr w:rsidR="00404F31" w:rsidRPr="00404F31" w:rsidTr="00DD392A">
        <w:trPr>
          <w:trHeight w:val="376"/>
        </w:trPr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میکروب شناسی مواد غذایی</w:t>
            </w:r>
          </w:p>
        </w:tc>
        <w:tc>
          <w:tcPr>
            <w:tcW w:w="239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sz w:val="24"/>
                <w:szCs w:val="28"/>
                <w:lang w:bidi="fa-IR"/>
              </w:rPr>
            </w:pPr>
          </w:p>
        </w:tc>
        <w:tc>
          <w:tcPr>
            <w:tcW w:w="239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بهداشت روان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ایمنی شناسی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خواب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 xml:space="preserve">نوزادان 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روانشناسی سلامت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فیزیولوژی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اعتیاد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عفونی کودکان</w:t>
            </w: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روانشناسی بالینی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ناباروری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sz w:val="24"/>
                <w:szCs w:val="28"/>
                <w:lang w:bidi="fa-IR"/>
              </w:rPr>
            </w:pPr>
            <w:r w:rsidRPr="00404F31">
              <w:rPr>
                <w:sz w:val="24"/>
                <w:szCs w:val="28"/>
                <w:lang w:bidi="fa-IR"/>
              </w:rPr>
              <w:t>HIV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عفونتهای بیمارستانی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انترونشنال کاردیولوژی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  <w:tr w:rsidR="00404F31" w:rsidRPr="00404F31" w:rsidTr="00DD392A">
        <w:tc>
          <w:tcPr>
            <w:tcW w:w="2394" w:type="dxa"/>
            <w:tcBorders>
              <w:top w:val="single" w:sz="12" w:space="0" w:color="000000" w:themeColor="text1"/>
              <w:bottom w:val="thinThickSmallGap" w:sz="24" w:space="0" w:color="auto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SmallGap" w:sz="24" w:space="0" w:color="auto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SmallGap" w:sz="24" w:space="0" w:color="auto"/>
              <w:right w:val="single" w:sz="12" w:space="0" w:color="000000" w:themeColor="text1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  <w:r w:rsidRPr="00404F31">
              <w:rPr>
                <w:rFonts w:hint="cs"/>
                <w:sz w:val="24"/>
                <w:szCs w:val="28"/>
                <w:rtl/>
                <w:lang w:bidi="fa-IR"/>
              </w:rPr>
              <w:t>اینترونشن رادیولوژی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SmallGap" w:sz="24" w:space="0" w:color="auto"/>
            </w:tcBorders>
          </w:tcPr>
          <w:p w:rsidR="00404F31" w:rsidRPr="00404F31" w:rsidRDefault="00404F31" w:rsidP="00A35A58">
            <w:pPr>
              <w:bidi/>
              <w:rPr>
                <w:rFonts w:hint="cs"/>
                <w:sz w:val="24"/>
                <w:szCs w:val="28"/>
                <w:rtl/>
                <w:lang w:bidi="fa-IR"/>
              </w:rPr>
            </w:pPr>
          </w:p>
        </w:tc>
      </w:tr>
    </w:tbl>
    <w:p w:rsidR="00A35A58" w:rsidRDefault="00A35A58" w:rsidP="00A35A58">
      <w:pPr>
        <w:bidi/>
        <w:rPr>
          <w:rFonts w:hint="cs"/>
          <w:rtl/>
          <w:lang w:bidi="fa-IR"/>
        </w:rPr>
      </w:pPr>
    </w:p>
    <w:p w:rsidR="00DD392A" w:rsidRDefault="00DD392A" w:rsidP="00DD392A">
      <w:pPr>
        <w:bidi/>
        <w:rPr>
          <w:rFonts w:hint="cs"/>
          <w:rtl/>
          <w:lang w:bidi="fa-IR"/>
        </w:rPr>
      </w:pPr>
    </w:p>
    <w:p w:rsidR="00DD392A" w:rsidRDefault="00DD392A" w:rsidP="00DD392A">
      <w:pPr>
        <w:bidi/>
        <w:rPr>
          <w:rFonts w:cs="Times New Roman" w:hint="cs"/>
          <w:rtl/>
          <w:lang w:bidi="fa-IR"/>
        </w:rPr>
      </w:pPr>
      <w:r>
        <w:rPr>
          <w:rFonts w:hint="cs"/>
          <w:rtl/>
          <w:lang w:bidi="fa-IR"/>
        </w:rPr>
        <w:t>دانشکده پیراپزشکی</w:t>
      </w:r>
      <w:r>
        <w:rPr>
          <w:rFonts w:cs="Times New Roman" w:hint="cs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788"/>
        <w:gridCol w:w="4788"/>
      </w:tblGrid>
      <w:tr w:rsidR="00DD392A" w:rsidRPr="0050648B" w:rsidTr="0050648B"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کارشناسی پیوسته</w:t>
            </w:r>
          </w:p>
        </w:tc>
      </w:tr>
      <w:tr w:rsidR="00DD392A" w:rsidRPr="0050648B" w:rsidTr="0050648B"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پدافند غیر عامل در نظام سلامت</w:t>
            </w:r>
          </w:p>
        </w:tc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فوریت های پزشکی</w:t>
            </w:r>
          </w:p>
        </w:tc>
      </w:tr>
      <w:tr w:rsidR="00DD392A" w:rsidRPr="0050648B" w:rsidTr="0050648B"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تکنولوژی آموزشی در علوم پزشکی</w:t>
            </w:r>
          </w:p>
        </w:tc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</w:p>
        </w:tc>
      </w:tr>
      <w:tr w:rsidR="00DD392A" w:rsidRPr="0050648B" w:rsidTr="0050648B">
        <w:tc>
          <w:tcPr>
            <w:tcW w:w="4788" w:type="dxa"/>
          </w:tcPr>
          <w:p w:rsidR="00DD392A" w:rsidRPr="0050648B" w:rsidRDefault="0050648B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  <w:r w:rsidRPr="0050648B">
              <w:rPr>
                <w:rFonts w:ascii="Times New Roman" w:hAnsi="Times New Roman"/>
                <w:sz w:val="24"/>
                <w:szCs w:val="28"/>
                <w:rtl/>
                <w:lang w:bidi="fa-IR"/>
              </w:rPr>
              <w:t>هوشبری</w:t>
            </w:r>
          </w:p>
        </w:tc>
        <w:tc>
          <w:tcPr>
            <w:tcW w:w="4788" w:type="dxa"/>
          </w:tcPr>
          <w:p w:rsidR="00DD392A" w:rsidRPr="0050648B" w:rsidRDefault="00DD392A" w:rsidP="00DD392A">
            <w:pPr>
              <w:bidi/>
              <w:rPr>
                <w:rFonts w:ascii="Times New Roman" w:hAnsi="Times New Roman"/>
                <w:sz w:val="24"/>
                <w:szCs w:val="28"/>
                <w:rtl/>
                <w:lang w:bidi="fa-IR"/>
              </w:rPr>
            </w:pPr>
          </w:p>
        </w:tc>
      </w:tr>
    </w:tbl>
    <w:p w:rsidR="00DD392A" w:rsidRPr="0050648B" w:rsidRDefault="0050648B" w:rsidP="00DD392A">
      <w:pPr>
        <w:bidi/>
        <w:rPr>
          <w:rFonts w:hint="cs"/>
          <w:sz w:val="24"/>
          <w:szCs w:val="28"/>
          <w:rtl/>
          <w:lang w:bidi="fa-IR"/>
        </w:rPr>
      </w:pPr>
      <w:r w:rsidRPr="0050648B">
        <w:rPr>
          <w:rFonts w:hint="cs"/>
          <w:sz w:val="24"/>
          <w:szCs w:val="28"/>
          <w:rtl/>
          <w:lang w:bidi="fa-IR"/>
        </w:rPr>
        <w:lastRenderedPageBreak/>
        <w:t>دانشکده پرستاری و مامایی:</w:t>
      </w:r>
    </w:p>
    <w:p w:rsidR="0050648B" w:rsidRPr="0050648B" w:rsidRDefault="0050648B" w:rsidP="0050648B">
      <w:pPr>
        <w:bidi/>
        <w:rPr>
          <w:rFonts w:hint="cs"/>
          <w:sz w:val="24"/>
          <w:szCs w:val="28"/>
          <w:rtl/>
          <w:lang w:bidi="fa-IR"/>
        </w:rPr>
      </w:pPr>
      <w:r w:rsidRPr="0050648B">
        <w:rPr>
          <w:rFonts w:hint="cs"/>
          <w:sz w:val="24"/>
          <w:szCs w:val="28"/>
          <w:rtl/>
          <w:lang w:bidi="fa-IR"/>
        </w:rPr>
        <w:t xml:space="preserve">گروه پرستاری: کارشناسی ارشد رشته های پرستاری طب مکمل و پرستاری توانبخشی </w:t>
      </w:r>
    </w:p>
    <w:p w:rsidR="0050648B" w:rsidRPr="0050648B" w:rsidRDefault="0050648B" w:rsidP="0050648B">
      <w:pPr>
        <w:bidi/>
        <w:rPr>
          <w:rFonts w:hint="cs"/>
          <w:sz w:val="24"/>
          <w:szCs w:val="28"/>
          <w:rtl/>
          <w:lang w:bidi="fa-IR"/>
        </w:rPr>
      </w:pPr>
      <w:r w:rsidRPr="0050648B">
        <w:rPr>
          <w:rFonts w:hint="cs"/>
          <w:sz w:val="24"/>
          <w:szCs w:val="28"/>
          <w:rtl/>
          <w:lang w:bidi="fa-IR"/>
        </w:rPr>
        <w:t>گروه مامایی: کارشناسی ارشد رشته های سلامت کودک، مشاوره جنسی و سلامت روانی باروری</w:t>
      </w:r>
    </w:p>
    <w:p w:rsidR="0050648B" w:rsidRPr="0050648B" w:rsidRDefault="0050648B" w:rsidP="0050648B">
      <w:pPr>
        <w:bidi/>
        <w:rPr>
          <w:rFonts w:hint="cs"/>
          <w:sz w:val="24"/>
          <w:szCs w:val="28"/>
          <w:rtl/>
          <w:lang w:bidi="fa-IR"/>
        </w:rPr>
      </w:pPr>
      <w:r w:rsidRPr="0050648B">
        <w:rPr>
          <w:rFonts w:hint="cs"/>
          <w:sz w:val="24"/>
          <w:szCs w:val="28"/>
          <w:rtl/>
          <w:lang w:bidi="fa-IR"/>
        </w:rPr>
        <w:t>گروه روان پرستاری: کارشناسی ارشد رشته های مدیریت پرستاری (نوین) و پرستاری بهداشت روان و اعتیاد 0میان رشته ای)</w:t>
      </w:r>
    </w:p>
    <w:sectPr w:rsidR="0050648B" w:rsidRPr="0050648B" w:rsidSect="00EB7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89" w:rsidRDefault="000B5D89" w:rsidP="0050648B">
      <w:pPr>
        <w:spacing w:after="0" w:line="240" w:lineRule="auto"/>
      </w:pPr>
      <w:r>
        <w:separator/>
      </w:r>
    </w:p>
  </w:endnote>
  <w:endnote w:type="continuationSeparator" w:id="1">
    <w:p w:rsidR="000B5D89" w:rsidRDefault="000B5D89" w:rsidP="0050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89" w:rsidRDefault="000B5D89" w:rsidP="0050648B">
      <w:pPr>
        <w:spacing w:after="0" w:line="240" w:lineRule="auto"/>
      </w:pPr>
      <w:r>
        <w:separator/>
      </w:r>
    </w:p>
  </w:footnote>
  <w:footnote w:type="continuationSeparator" w:id="1">
    <w:p w:rsidR="000B5D89" w:rsidRDefault="000B5D89" w:rsidP="0050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A58"/>
    <w:rsid w:val="000B5D89"/>
    <w:rsid w:val="001A58D0"/>
    <w:rsid w:val="00404F31"/>
    <w:rsid w:val="0050648B"/>
    <w:rsid w:val="00A35A58"/>
    <w:rsid w:val="00BF6FD7"/>
    <w:rsid w:val="00BF70CC"/>
    <w:rsid w:val="00DD392A"/>
    <w:rsid w:val="00EB7F5E"/>
    <w:rsid w:val="00F1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48B"/>
  </w:style>
  <w:style w:type="paragraph" w:styleId="Footer">
    <w:name w:val="footer"/>
    <w:basedOn w:val="Normal"/>
    <w:link w:val="FooterChar"/>
    <w:uiPriority w:val="99"/>
    <w:semiHidden/>
    <w:unhideWhenUsed/>
    <w:rsid w:val="005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alahyari</dc:creator>
  <cp:keywords/>
  <dc:description/>
  <cp:lastModifiedBy>alahyari</cp:lastModifiedBy>
  <cp:revision>1</cp:revision>
  <dcterms:created xsi:type="dcterms:W3CDTF">2018-08-28T06:12:00Z</dcterms:created>
  <dcterms:modified xsi:type="dcterms:W3CDTF">2018-08-28T06:51:00Z</dcterms:modified>
</cp:coreProperties>
</file>